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aps/>
          <w:color w:val="1D1A23"/>
          <w:sz w:val="27"/>
        </w:rPr>
      </w:pPr>
      <w:r>
        <w:rPr>
          <w:rFonts w:ascii="Segoe UI" w:eastAsia="Segoe UI" w:hAnsi="Segoe UI" w:cs="Segoe UI"/>
          <w:b/>
          <w:caps/>
          <w:color w:val="1D1A23"/>
          <w:sz w:val="27"/>
        </w:rPr>
        <w:t>ПОЛИТИКА КОНФИДЕНЦИАЛЬНОСТИ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aps/>
          <w:color w:val="1D1A23"/>
          <w:sz w:val="27"/>
        </w:rPr>
      </w:pPr>
      <w:r>
        <w:rPr>
          <w:rFonts w:ascii="Segoe UI" w:eastAsia="Segoe UI" w:hAnsi="Segoe UI" w:cs="Segoe UI"/>
          <w:color w:val="1D1A23"/>
          <w:sz w:val="24"/>
        </w:rPr>
        <w:t>«01» мая 2018 г.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Настоящая Политика конфиденциальности персональных данных (далее – </w:t>
      </w:r>
      <w:r>
        <w:rPr>
          <w:rFonts w:ascii="Segoe UI" w:eastAsia="Segoe UI" w:hAnsi="Segoe UI" w:cs="Segoe UI"/>
          <w:color w:val="1D1A23"/>
          <w:sz w:val="24"/>
        </w:rPr>
        <w:t>Политика конфиденциальности) действует в отношении всей информации, которую данный Cайт может получить о Пользователе во время использования Cайта, программ и продуктов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1. ОПРЕДЕЛЕНИЕ ТЕРМИНОВ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 В настоящей Политике конфиденциальности используютс</w:t>
      </w:r>
      <w:r>
        <w:rPr>
          <w:rFonts w:ascii="Segoe UI" w:eastAsia="Segoe UI" w:hAnsi="Segoe UI" w:cs="Segoe UI"/>
          <w:color w:val="1D1A23"/>
          <w:sz w:val="24"/>
        </w:rPr>
        <w:t>я следующие термины: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1.1.1. «Администрация Сайта (далее – Администрация Сайта)» – уполномоченные сотрудники на управления сайтом, действующие от имени владельцев Сайта, которые организуют и (или) осуществляет обработку персональных данных, а также определя</w:t>
      </w:r>
      <w:r>
        <w:rPr>
          <w:rFonts w:ascii="Segoe UI" w:eastAsia="Segoe UI" w:hAnsi="Segoe UI" w:cs="Segoe UI"/>
          <w:color w:val="1D1A23"/>
          <w:sz w:val="24"/>
        </w:rPr>
        <w:t>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1.1.2. «Персональные данные» - любая информация, относящаяся к прямо или косвенно определенному, или определя</w:t>
      </w:r>
      <w:r>
        <w:rPr>
          <w:rFonts w:ascii="Segoe UI" w:eastAsia="Segoe UI" w:hAnsi="Segoe UI" w:cs="Segoe UI"/>
          <w:color w:val="1D1A23"/>
          <w:sz w:val="24"/>
        </w:rPr>
        <w:t>емому физическому лицу (субъекту персональных данных).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</w:t>
      </w:r>
      <w:r>
        <w:rPr>
          <w:rFonts w:ascii="Segoe UI" w:eastAsia="Segoe UI" w:hAnsi="Segoe UI" w:cs="Segoe UI"/>
          <w:color w:val="1D1A23"/>
          <w:sz w:val="24"/>
        </w:rPr>
        <w:t>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</w:t>
      </w:r>
      <w:r>
        <w:rPr>
          <w:rFonts w:ascii="Segoe UI" w:eastAsia="Segoe UI" w:hAnsi="Segoe UI" w:cs="Segoe UI"/>
          <w:color w:val="1D1A23"/>
          <w:sz w:val="24"/>
        </w:rPr>
        <w:t>нных.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</w:t>
      </w:r>
      <w:r>
        <w:rPr>
          <w:rFonts w:ascii="Segoe UI" w:eastAsia="Segoe UI" w:hAnsi="Segoe UI" w:cs="Segoe UI"/>
          <w:color w:val="1D1A23"/>
          <w:sz w:val="24"/>
        </w:rPr>
        <w:t>онного основания.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1.1.5. «Пользователь Сайта (далее Пользователь)» – лицо, имеющее доступ к Сайту, посредством сети Интернет и использующее Сайт интернет-магазина.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1.1.6. «Cookies» — небольшой фрагмент данных, отправленный веб-сервером и хранимый на компью</w:t>
      </w:r>
      <w:r>
        <w:rPr>
          <w:rFonts w:ascii="Segoe UI" w:eastAsia="Segoe UI" w:hAnsi="Segoe UI" w:cs="Segoe UI"/>
          <w:color w:val="1D1A23"/>
          <w:sz w:val="24"/>
        </w:rPr>
        <w:t>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1.1.7. «IP-адрес» — уникальный сетевой адрес узла в компьютерной сети, построенной по протоколу IP.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2. ОБЩИЕ ПОЛОЖЕНИЯ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lastRenderedPageBreak/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2.2. В случае несогласия с условиями Политики конфиденциальности Пользователь долже</w:t>
      </w:r>
      <w:r>
        <w:rPr>
          <w:rFonts w:ascii="Segoe UI" w:eastAsia="Segoe UI" w:hAnsi="Segoe UI" w:cs="Segoe UI"/>
          <w:color w:val="1D1A23"/>
          <w:sz w:val="24"/>
        </w:rPr>
        <w:t>н прекратить использование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2.3. Настоящая Политика конфиденциальности применяется только к данному Сайту. Сайт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2.4</w:t>
      </w:r>
      <w:r>
        <w:rPr>
          <w:rFonts w:ascii="Segoe UI" w:eastAsia="Segoe UI" w:hAnsi="Segoe UI" w:cs="Segoe UI"/>
          <w:color w:val="1D1A23"/>
          <w:sz w:val="24"/>
        </w:rPr>
        <w:t>. Администрация Сайта не проверяет достоверность персональных данных, предоставляемых Пользователем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3. ПРЕДМЕТ ПОЛИТИКИ КОНФИДЕНЦИАЛЬНОСТИ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3.1. Настоящая Политика конфиденциальности устанавливает обязательства Администрации Сайта по неразглашению и </w:t>
      </w:r>
      <w:r>
        <w:rPr>
          <w:rFonts w:ascii="Segoe UI" w:eastAsia="Segoe UI" w:hAnsi="Segoe UI" w:cs="Segoe UI"/>
          <w:color w:val="1D1A23"/>
          <w:sz w:val="24"/>
        </w:rPr>
        <w:t>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оформлении заказа или бронировании, или получения дополнительной информации для приобретени</w:t>
      </w:r>
      <w:r>
        <w:rPr>
          <w:rFonts w:ascii="Segoe UI" w:eastAsia="Segoe UI" w:hAnsi="Segoe UI" w:cs="Segoe UI"/>
          <w:color w:val="1D1A23"/>
          <w:sz w:val="24"/>
        </w:rPr>
        <w:t>я Товара или Услуги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регистрационных форм на данном Сайте и могут включать в себя следующую информацию: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</w:t>
      </w:r>
      <w:r>
        <w:rPr>
          <w:rFonts w:ascii="Segoe UI" w:eastAsia="Segoe UI" w:hAnsi="Segoe UI" w:cs="Segoe UI"/>
          <w:color w:val="1D1A23"/>
          <w:sz w:val="24"/>
        </w:rPr>
        <w:t>.2.1. Имя Пользователя;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3.2.2. Контактный телефон Пользователя;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3.2.3. адрес электронной почты (e-mail);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3.3. </w:t>
      </w:r>
      <w:r>
        <w:rPr>
          <w:rFonts w:ascii="Segoe UI" w:eastAsia="Segoe UI" w:hAnsi="Segoe UI" w:cs="Segoe UI"/>
          <w:color w:val="1D1A23"/>
          <w:sz w:val="24"/>
        </w:rPr>
        <w:t>Сайт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("пиксель"):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IP адрес;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информация из cookies;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информация о браузере (или иной программе, которая осуществляет доступ к показу рекламы);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время доступа;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адрес страницы, на которой расположен рекламный блок;</w:t>
      </w:r>
    </w:p>
    <w:p w:rsidR="00906835" w:rsidRDefault="00D3507D">
      <w:pPr>
        <w:numPr>
          <w:ilvl w:val="0"/>
          <w:numId w:val="1"/>
        </w:numPr>
        <w:tabs>
          <w:tab w:val="left" w:pos="720"/>
        </w:tabs>
        <w:spacing w:after="0" w:line="240" w:lineRule="auto"/>
        <w:ind w:hanging="360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реферер (адрес предыдущей страницы).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3.3.1. Отключение cookies может повлечь</w:t>
      </w:r>
    </w:p>
    <w:p w:rsidR="00906835" w:rsidRDefault="00D3507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Segoe UI" w:eastAsia="Segoe UI" w:hAnsi="Segoe UI" w:cs="Segoe UI"/>
          <w:color w:val="1D1A23"/>
          <w:sz w:val="24"/>
          <w:shd w:val="clear" w:color="auto" w:fill="FFFFFF"/>
        </w:rPr>
        <w:t>невозможность доступ</w:t>
      </w:r>
      <w:r>
        <w:rPr>
          <w:rFonts w:ascii="Segoe UI" w:eastAsia="Segoe UI" w:hAnsi="Segoe UI" w:cs="Segoe UI"/>
          <w:color w:val="1D1A23"/>
          <w:sz w:val="24"/>
          <w:shd w:val="clear" w:color="auto" w:fill="FFFFFF"/>
        </w:rPr>
        <w:t>а к частям Cайта, требующим авторизации.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3.3.2.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lastRenderedPageBreak/>
        <w:t xml:space="preserve">3.4. </w:t>
      </w:r>
      <w:r>
        <w:rPr>
          <w:rFonts w:ascii="Segoe UI" w:eastAsia="Segoe UI" w:hAnsi="Segoe UI" w:cs="Segoe UI"/>
          <w:color w:val="1D1A23"/>
          <w:sz w:val="24"/>
        </w:rPr>
        <w:t>Любая иная персональная информация неоговоренная выше (история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</w:t>
      </w:r>
      <w:r>
        <w:rPr>
          <w:rFonts w:ascii="Segoe UI" w:eastAsia="Segoe UI" w:hAnsi="Segoe UI" w:cs="Segoe UI"/>
          <w:color w:val="1D1A23"/>
          <w:sz w:val="24"/>
        </w:rPr>
        <w:t>иденциальности.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4. ЦЕЛИ СБОРА ПЕРСОНАЛЬНОЙ ИНФОРМАЦИИ ПОЛЬЗОВАТЕЛЯ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 Персональные данные Пользователя Администрация Сайта может использовать в целях: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4.1.1. Идентификации Пользователя, зарегистрированного на Сайте, для оформления заказа и (или) заключен</w:t>
      </w:r>
      <w:r>
        <w:rPr>
          <w:rFonts w:ascii="Segoe UI" w:eastAsia="Segoe UI" w:hAnsi="Segoe UI" w:cs="Segoe UI"/>
          <w:color w:val="1D1A23"/>
          <w:sz w:val="24"/>
        </w:rPr>
        <w:t>ия Договора купли-продажи товара или услуги дистанционным способом с данным Cайтом.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4.1.2. Предоставления Пользователю доступа к персонализированным ресурсам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4.1.3. Установления с Пользователем обратной связи, включая направление уведомлений, запрос</w:t>
      </w:r>
      <w:r>
        <w:rPr>
          <w:rFonts w:ascii="Segoe UI" w:eastAsia="Segoe UI" w:hAnsi="Segoe UI" w:cs="Segoe UI"/>
          <w:color w:val="1D1A23"/>
          <w:sz w:val="24"/>
        </w:rPr>
        <w:t>ов, касающихся использования Сайта, оказания услуг, обработка запросов и заявок от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4.1.5. Подтверждения достоверности и полноты персо</w:t>
      </w:r>
      <w:r>
        <w:rPr>
          <w:rFonts w:ascii="Segoe UI" w:eastAsia="Segoe UI" w:hAnsi="Segoe UI" w:cs="Segoe UI"/>
          <w:color w:val="1D1A23"/>
          <w:sz w:val="24"/>
        </w:rPr>
        <w:t>нальных данных, предоставленных Пользователем.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4.1.6. Создания учетной записи для совершения покупок или услуг, если Пользователь дал согласие на создание учетной записи.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4.1.7. Уведомления Пользователя Сайта о состоянии Заказа или бронирования.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4.1.8. Обр</w:t>
      </w:r>
      <w:r>
        <w:rPr>
          <w:rFonts w:ascii="Segoe UI" w:eastAsia="Segoe UI" w:hAnsi="Segoe UI" w:cs="Segoe UI"/>
          <w:color w:val="1D1A23"/>
          <w:sz w:val="24"/>
        </w:rPr>
        <w:t>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4.1.9. Предоставления Пользователю эффективной клиентской и технической поддержки при возникновении пр</w:t>
      </w:r>
      <w:r>
        <w:rPr>
          <w:rFonts w:ascii="Segoe UI" w:eastAsia="Segoe UI" w:hAnsi="Segoe UI" w:cs="Segoe UI"/>
          <w:color w:val="1D1A23"/>
          <w:sz w:val="24"/>
        </w:rPr>
        <w:t>облем, связанных с использованием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Сайта или от имени партнеров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4.1.11. </w:t>
      </w:r>
      <w:r>
        <w:rPr>
          <w:rFonts w:ascii="Segoe UI" w:eastAsia="Segoe UI" w:hAnsi="Segoe UI" w:cs="Segoe UI"/>
          <w:color w:val="1D1A23"/>
          <w:sz w:val="24"/>
        </w:rPr>
        <w:t>Осуществления рекламной деятельности с согласия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4.1.12. Предоставления доступа Пользователю на сайты или сервисы партнеров Сайта с целью получения продуктов, обновлений и услуг.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5. СПОСОБЫ И СРОКИ ОБРАБОТКИ ПЕРСОНАЛЬНОЙ ИНФОРМАЦИИ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5.1. Обрабо</w:t>
      </w:r>
      <w:r>
        <w:rPr>
          <w:rFonts w:ascii="Segoe UI" w:eastAsia="Segoe UI" w:hAnsi="Segoe UI" w:cs="Segoe UI"/>
          <w:color w:val="1D1A23"/>
          <w:sz w:val="24"/>
        </w:rPr>
        <w:t xml:space="preserve">тка персональных данных Пользователя осуществляется без ограничения срока, любым законным способом, в том числе в информационных </w:t>
      </w:r>
      <w:r>
        <w:rPr>
          <w:rFonts w:ascii="Segoe UI" w:eastAsia="Segoe UI" w:hAnsi="Segoe UI" w:cs="Segoe UI"/>
          <w:color w:val="1D1A23"/>
          <w:sz w:val="24"/>
        </w:rPr>
        <w:lastRenderedPageBreak/>
        <w:t>системах персональных данных с использованием средств автоматизации или без использования таких средств.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5.2. Пользователь согл</w:t>
      </w:r>
      <w:r>
        <w:rPr>
          <w:rFonts w:ascii="Segoe UI" w:eastAsia="Segoe UI" w:hAnsi="Segoe UI" w:cs="Segoe UI"/>
          <w:color w:val="1D1A23"/>
          <w:sz w:val="24"/>
        </w:rPr>
        <w:t>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данном</w:t>
      </w:r>
      <w:r>
        <w:rPr>
          <w:rFonts w:ascii="Segoe UI" w:eastAsia="Segoe UI" w:hAnsi="Segoe UI" w:cs="Segoe UI"/>
          <w:color w:val="1D1A23"/>
          <w:sz w:val="24"/>
        </w:rPr>
        <w:t xml:space="preserve"> Сайте, включая доставку Товара.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5.4. </w:t>
      </w:r>
      <w:r>
        <w:rPr>
          <w:rFonts w:ascii="Segoe UI" w:eastAsia="Segoe UI" w:hAnsi="Segoe UI" w:cs="Segoe UI"/>
          <w:color w:val="1D1A23"/>
          <w:sz w:val="24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5.5. Администрация Сайта принимает необходимые организационные и технические меры для защиты персональной информации </w:t>
      </w:r>
      <w:r>
        <w:rPr>
          <w:rFonts w:ascii="Segoe UI" w:eastAsia="Segoe UI" w:hAnsi="Segoe UI" w:cs="Segoe UI"/>
          <w:color w:val="1D1A23"/>
          <w:sz w:val="24"/>
        </w:rPr>
        <w:t>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5.6. Администрация Сайта совместно с Пользователем принимает все необходимые меры</w:t>
      </w:r>
      <w:r>
        <w:rPr>
          <w:rFonts w:ascii="Segoe UI" w:eastAsia="Segoe UI" w:hAnsi="Segoe UI" w:cs="Segoe UI"/>
          <w:color w:val="1D1A23"/>
          <w:sz w:val="24"/>
        </w:rPr>
        <w:t xml:space="preserve">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6. ОБЯЗАТЕЛЬСТВА СТОРОН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6.1. Пользователь обязан: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6.1.1. Предоставить информацию о персональных данных, необходимую для поль</w:t>
      </w:r>
      <w:r>
        <w:rPr>
          <w:rFonts w:ascii="Segoe UI" w:eastAsia="Segoe UI" w:hAnsi="Segoe UI" w:cs="Segoe UI"/>
          <w:color w:val="1D1A23"/>
          <w:sz w:val="24"/>
        </w:rPr>
        <w:t>зования Сайтом.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6.2. Администрация сайта обязана: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6.2.1. Использовать полученную информацию исключительно для целей, указанных в п. 4 настояще</w:t>
      </w:r>
      <w:r>
        <w:rPr>
          <w:rFonts w:ascii="Segoe UI" w:eastAsia="Segoe UI" w:hAnsi="Segoe UI" w:cs="Segoe UI"/>
          <w:color w:val="1D1A23"/>
          <w:sz w:val="24"/>
        </w:rPr>
        <w:t>й Политики конфиденциальности.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</w:t>
      </w:r>
      <w:r>
        <w:rPr>
          <w:rFonts w:ascii="Segoe UI" w:eastAsia="Segoe UI" w:hAnsi="Segoe UI" w:cs="Segoe UI"/>
          <w:color w:val="1D1A23"/>
          <w:sz w:val="24"/>
        </w:rPr>
        <w:t>способами переданных персональных данных Пользователя, за исключением п.п. 5.2. и 5.3. настоящей Политики Конфиденциальности.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6.2.3. Принимать меры предосторожности для защиты конфиденциальности персональных данных Пользователя согласно порядку, обычно исп</w:t>
      </w:r>
      <w:r>
        <w:rPr>
          <w:rFonts w:ascii="Segoe UI" w:eastAsia="Segoe UI" w:hAnsi="Segoe UI" w:cs="Segoe UI"/>
          <w:color w:val="1D1A23"/>
          <w:sz w:val="24"/>
        </w:rPr>
        <w:t>ользуемого для защиты такого рода информации в существующем деловом обороте.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</w:t>
      </w:r>
      <w:r>
        <w:rPr>
          <w:rFonts w:ascii="Segoe UI" w:eastAsia="Segoe UI" w:hAnsi="Segoe UI" w:cs="Segoe UI"/>
          <w:color w:val="1D1A23"/>
          <w:sz w:val="24"/>
        </w:rPr>
        <w:t xml:space="preserve">о уполномоченного органа по </w:t>
      </w:r>
      <w:r>
        <w:rPr>
          <w:rFonts w:ascii="Segoe UI" w:eastAsia="Segoe UI" w:hAnsi="Segoe UI" w:cs="Segoe UI"/>
          <w:color w:val="1D1A23"/>
          <w:sz w:val="24"/>
        </w:rPr>
        <w:lastRenderedPageBreak/>
        <w:t>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7. ОТВЕТСТВЕННОСТЬ СТОРОН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7.1. Администрация Сайта, не исполнившая свои обязательства</w:t>
      </w:r>
      <w:r>
        <w:rPr>
          <w:rFonts w:ascii="Segoe UI" w:eastAsia="Segoe UI" w:hAnsi="Segoe UI" w:cs="Segoe UI"/>
          <w:color w:val="1D1A23"/>
          <w:sz w:val="24"/>
        </w:rPr>
        <w:t>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</w:t>
      </w:r>
      <w:r>
        <w:rPr>
          <w:rFonts w:ascii="Segoe UI" w:eastAsia="Segoe UI" w:hAnsi="Segoe UI" w:cs="Segoe UI"/>
          <w:color w:val="1D1A23"/>
          <w:sz w:val="24"/>
        </w:rPr>
        <w:t>ки Конфиденциальности.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7.2.1. Стала публичным достоянием до её утраты или разглашения.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7.2.2. Была получ</w:t>
      </w:r>
      <w:r>
        <w:rPr>
          <w:rFonts w:ascii="Segoe UI" w:eastAsia="Segoe UI" w:hAnsi="Segoe UI" w:cs="Segoe UI"/>
          <w:color w:val="1D1A23"/>
          <w:sz w:val="24"/>
        </w:rPr>
        <w:t>ена от третьей стороны до момента её получения Администрацией Сайта.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7.2.3. Была разглашена с согласия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8. РАЗРЕШЕНИЕ СПОРОВ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 xml:space="preserve">8.1. До обращения в суд с иском по спорам, возникающим из отношений между Пользователем Сайта и Администрацией Сайта, </w:t>
      </w:r>
      <w:r>
        <w:rPr>
          <w:rFonts w:ascii="Segoe UI" w:eastAsia="Segoe UI" w:hAnsi="Segoe UI" w:cs="Segoe UI"/>
          <w:color w:val="1D1A23"/>
          <w:sz w:val="24"/>
        </w:rPr>
        <w:t>обязательным является предъявление претензии (письменного предложения о добровольном урегулировании спора).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</w:t>
      </w:r>
      <w:r>
        <w:rPr>
          <w:rFonts w:ascii="Segoe UI" w:eastAsia="Segoe UI" w:hAnsi="Segoe UI" w:cs="Segoe UI"/>
          <w:color w:val="1D1A23"/>
          <w:sz w:val="24"/>
        </w:rPr>
        <w:t>ния претензии.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8.4. К настоящей Политике конфиденциальности и отношениям между Пользователем и Админи</w:t>
      </w:r>
      <w:r>
        <w:rPr>
          <w:rFonts w:ascii="Segoe UI" w:eastAsia="Segoe UI" w:hAnsi="Segoe UI" w:cs="Segoe UI"/>
          <w:color w:val="1D1A23"/>
          <w:sz w:val="24"/>
        </w:rPr>
        <w:t>страцией Сайта применяется действующее законодательство Российской Федерации.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b/>
          <w:color w:val="1D1A23"/>
          <w:sz w:val="33"/>
        </w:rPr>
      </w:pPr>
      <w:r>
        <w:rPr>
          <w:rFonts w:ascii="Segoe UI" w:eastAsia="Segoe UI" w:hAnsi="Segoe UI" w:cs="Segoe UI"/>
          <w:b/>
          <w:color w:val="1D1A23"/>
          <w:sz w:val="33"/>
        </w:rPr>
        <w:t>9. ДОПОЛНИТЕЛЬНЫЕ УСЛОВИЯ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:rsidR="00906835" w:rsidRDefault="00D3507D">
      <w:pPr>
        <w:spacing w:before="100" w:after="100" w:line="240" w:lineRule="auto"/>
        <w:rPr>
          <w:rFonts w:ascii="Segoe UI" w:eastAsia="Segoe UI" w:hAnsi="Segoe UI" w:cs="Segoe UI"/>
          <w:color w:val="1D1A23"/>
          <w:sz w:val="24"/>
        </w:rPr>
      </w:pPr>
      <w:r>
        <w:rPr>
          <w:rFonts w:ascii="Segoe UI" w:eastAsia="Segoe UI" w:hAnsi="Segoe UI" w:cs="Segoe UI"/>
          <w:color w:val="1D1A23"/>
          <w:sz w:val="24"/>
        </w:rPr>
        <w:t>9.2. Новая Политика конфиденциально</w:t>
      </w:r>
      <w:r>
        <w:rPr>
          <w:rFonts w:ascii="Segoe UI" w:eastAsia="Segoe UI" w:hAnsi="Segoe UI" w:cs="Segoe UI"/>
          <w:color w:val="1D1A23"/>
          <w:sz w:val="24"/>
        </w:rPr>
        <w:t>сти вступает в силу с момента ее размещения на данном Сайте, если иное не предусмотрено новой редакцией Политики конфиденциальности.</w:t>
      </w:r>
    </w:p>
    <w:p w:rsidR="00906835" w:rsidRDefault="00D3507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  <w:color w:val="1D1A23"/>
          <w:sz w:val="24"/>
        </w:rPr>
        <w:t xml:space="preserve">9.3. Действующая Политика конфиденциальности размещена на странице по адресу: </w:t>
      </w:r>
      <w:bookmarkStart w:id="0" w:name="_GoBack"/>
      <w:bookmarkEnd w:id="0"/>
      <w:r>
        <w:rPr>
          <w:rFonts w:ascii="Segoe UI" w:eastAsia="Segoe UI" w:hAnsi="Segoe UI" w:cs="Segoe UI"/>
          <w:color w:val="0000FF"/>
          <w:sz w:val="24"/>
          <w:u w:val="single"/>
        </w:rPr>
        <w:fldChar w:fldCharType="begin"/>
      </w:r>
      <w:r>
        <w:rPr>
          <w:rFonts w:ascii="Segoe UI" w:eastAsia="Segoe UI" w:hAnsi="Segoe UI" w:cs="Segoe UI"/>
          <w:color w:val="0000FF"/>
          <w:sz w:val="24"/>
          <w:u w:val="single"/>
        </w:rPr>
        <w:instrText xml:space="preserve"> HYPERLINK "https://</w:instrText>
      </w:r>
      <w:r w:rsidRPr="00D3507D">
        <w:rPr>
          <w:rFonts w:ascii="Segoe UI" w:eastAsia="Segoe UI" w:hAnsi="Segoe UI" w:cs="Segoe UI"/>
          <w:color w:val="0000FF"/>
          <w:sz w:val="24"/>
          <w:u w:val="single"/>
        </w:rPr>
        <w:instrText>kond-novosib.ru</w:instrText>
      </w:r>
      <w:r>
        <w:rPr>
          <w:rFonts w:ascii="Segoe UI" w:eastAsia="Segoe UI" w:hAnsi="Segoe UI" w:cs="Segoe UI"/>
          <w:color w:val="0000FF"/>
          <w:sz w:val="24"/>
          <w:u w:val="single"/>
        </w:rPr>
        <w:instrText xml:space="preserve">" </w:instrText>
      </w:r>
      <w:r>
        <w:rPr>
          <w:rFonts w:ascii="Segoe UI" w:eastAsia="Segoe UI" w:hAnsi="Segoe UI" w:cs="Segoe UI"/>
          <w:color w:val="0000FF"/>
          <w:sz w:val="24"/>
          <w:u w:val="single"/>
        </w:rPr>
        <w:fldChar w:fldCharType="separate"/>
      </w:r>
      <w:r w:rsidRPr="00D513AC">
        <w:rPr>
          <w:rStyle w:val="a3"/>
          <w:rFonts w:ascii="Segoe UI" w:eastAsia="Segoe UI" w:hAnsi="Segoe UI" w:cs="Segoe UI"/>
          <w:sz w:val="24"/>
        </w:rPr>
        <w:t>https://kond-novosib.ru</w:t>
      </w:r>
      <w:r>
        <w:rPr>
          <w:rFonts w:ascii="Segoe UI" w:eastAsia="Segoe UI" w:hAnsi="Segoe UI" w:cs="Segoe UI"/>
          <w:color w:val="0000FF"/>
          <w:sz w:val="24"/>
          <w:u w:val="single"/>
        </w:rPr>
        <w:fldChar w:fldCharType="end"/>
      </w:r>
      <w:r>
        <w:rPr>
          <w:rFonts w:ascii="Calibri" w:eastAsia="Calibri" w:hAnsi="Calibri" w:cs="Calibri"/>
        </w:rPr>
        <w:t>/</w:t>
      </w:r>
    </w:p>
    <w:p w:rsidR="00906835" w:rsidRDefault="00906835">
      <w:pPr>
        <w:spacing w:after="160" w:line="259" w:lineRule="auto"/>
        <w:rPr>
          <w:rFonts w:ascii="Calibri" w:eastAsia="Calibri" w:hAnsi="Calibri" w:cs="Calibri"/>
        </w:rPr>
      </w:pPr>
    </w:p>
    <w:sectPr w:rsidR="0090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47F55"/>
    <w:multiLevelType w:val="multilevel"/>
    <w:tmpl w:val="6060BF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835"/>
    <w:rsid w:val="00906835"/>
    <w:rsid w:val="00D3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0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1633</Words>
  <Characters>9309</Characters>
  <Application>Microsoft Office Word</Application>
  <DocSecurity>0</DocSecurity>
  <Lines>77</Lines>
  <Paragraphs>21</Paragraphs>
  <ScaleCrop>false</ScaleCrop>
  <Company/>
  <LinksUpToDate>false</LinksUpToDate>
  <CharactersWithSpaces>10921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ivdgroup@outlook.com</cp:lastModifiedBy>
  <cp:revision>2</cp:revision>
  <dcterms:created xsi:type="dcterms:W3CDTF">2023-07-09T18:49:00Z</dcterms:created>
  <dcterms:modified xsi:type="dcterms:W3CDTF">2023-07-09T18:49:00Z</dcterms:modified>
</cp:coreProperties>
</file>